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33" w:rsidRDefault="00BA7C3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A7C33" w:rsidRDefault="00BA7C33">
      <w:pPr>
        <w:pStyle w:val="ConsPlusNormal"/>
        <w:jc w:val="center"/>
        <w:outlineLvl w:val="0"/>
      </w:pPr>
    </w:p>
    <w:p w:rsidR="00BA7C33" w:rsidRDefault="00BA7C3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A7C33" w:rsidRDefault="00BA7C33">
      <w:pPr>
        <w:pStyle w:val="ConsPlusTitle"/>
        <w:jc w:val="center"/>
      </w:pPr>
    </w:p>
    <w:p w:rsidR="00BA7C33" w:rsidRDefault="00BA7C33">
      <w:pPr>
        <w:pStyle w:val="ConsPlusTitle"/>
        <w:jc w:val="center"/>
      </w:pPr>
      <w:r>
        <w:t>ПОСТАНОВЛЕНИЕ</w:t>
      </w:r>
    </w:p>
    <w:p w:rsidR="00BA7C33" w:rsidRDefault="00BA7C33">
      <w:pPr>
        <w:pStyle w:val="ConsPlusTitle"/>
        <w:jc w:val="center"/>
      </w:pPr>
      <w:r>
        <w:t>от 1 ноября 2012 г. N 1119</w:t>
      </w:r>
    </w:p>
    <w:p w:rsidR="00BA7C33" w:rsidRDefault="00BA7C33">
      <w:pPr>
        <w:pStyle w:val="ConsPlusTitle"/>
        <w:jc w:val="center"/>
      </w:pPr>
    </w:p>
    <w:p w:rsidR="00BA7C33" w:rsidRDefault="00BA7C33">
      <w:pPr>
        <w:pStyle w:val="ConsPlusTitle"/>
        <w:jc w:val="center"/>
      </w:pPr>
      <w:r>
        <w:t>ОБ УТВЕРЖДЕНИИ ТРЕБОВАНИЙ</w:t>
      </w:r>
    </w:p>
    <w:p w:rsidR="00BA7C33" w:rsidRDefault="00BA7C33">
      <w:pPr>
        <w:pStyle w:val="ConsPlusTitle"/>
        <w:jc w:val="center"/>
      </w:pPr>
      <w:r>
        <w:t>К ЗАЩИТЕ ПЕРСОНАЛЬНЫХ ДАННЫХ ПРИ ИХ ОБРАБОТКЕ</w:t>
      </w:r>
    </w:p>
    <w:p w:rsidR="00BA7C33" w:rsidRDefault="00BA7C33">
      <w:pPr>
        <w:pStyle w:val="ConsPlusTitle"/>
        <w:jc w:val="center"/>
      </w:pPr>
      <w:r>
        <w:t>В ИНФОРМАЦИОННЫХ СИСТЕМАХ ПЕРСОНАЛЬНЫХ ДАННЫХ</w:t>
      </w:r>
    </w:p>
    <w:p w:rsidR="00BA7C33" w:rsidRDefault="00BA7C33">
      <w:pPr>
        <w:pStyle w:val="ConsPlusNormal"/>
        <w:jc w:val="center"/>
      </w:pPr>
    </w:p>
    <w:p w:rsidR="00BA7C33" w:rsidRDefault="00BA7C33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BA7C33" w:rsidRDefault="00BA7C33">
      <w:pPr>
        <w:pStyle w:val="ConsPlusNormal"/>
        <w:jc w:val="right"/>
      </w:pPr>
    </w:p>
    <w:p w:rsidR="00BA7C33" w:rsidRDefault="00BA7C33">
      <w:pPr>
        <w:pStyle w:val="ConsPlusNormal"/>
        <w:jc w:val="right"/>
      </w:pPr>
      <w:r>
        <w:t>Председатель Правительства</w:t>
      </w:r>
    </w:p>
    <w:p w:rsidR="00BA7C33" w:rsidRDefault="00BA7C33">
      <w:pPr>
        <w:pStyle w:val="ConsPlusNormal"/>
        <w:jc w:val="right"/>
      </w:pPr>
      <w:r>
        <w:t>Российской Федерации</w:t>
      </w:r>
    </w:p>
    <w:p w:rsidR="00BA7C33" w:rsidRDefault="00BA7C33">
      <w:pPr>
        <w:pStyle w:val="ConsPlusNormal"/>
        <w:jc w:val="right"/>
      </w:pPr>
      <w:r>
        <w:t>Д.МЕДВЕДЕВ</w:t>
      </w:r>
    </w:p>
    <w:p w:rsidR="00BA7C33" w:rsidRDefault="00BA7C33">
      <w:pPr>
        <w:pStyle w:val="ConsPlusNormal"/>
        <w:jc w:val="right"/>
      </w:pPr>
    </w:p>
    <w:p w:rsidR="00BA7C33" w:rsidRDefault="00BA7C33">
      <w:pPr>
        <w:pStyle w:val="ConsPlusNormal"/>
        <w:jc w:val="right"/>
      </w:pPr>
    </w:p>
    <w:p w:rsidR="00BA7C33" w:rsidRDefault="00BA7C33">
      <w:pPr>
        <w:pStyle w:val="ConsPlusNormal"/>
        <w:jc w:val="right"/>
      </w:pPr>
    </w:p>
    <w:p w:rsidR="00BA7C33" w:rsidRDefault="00BA7C33">
      <w:pPr>
        <w:pStyle w:val="ConsPlusNormal"/>
        <w:jc w:val="right"/>
      </w:pPr>
    </w:p>
    <w:p w:rsidR="00BA7C33" w:rsidRDefault="00BA7C33">
      <w:pPr>
        <w:pStyle w:val="ConsPlusNormal"/>
        <w:jc w:val="right"/>
      </w:pPr>
    </w:p>
    <w:p w:rsidR="00BA7C33" w:rsidRDefault="00BA7C33">
      <w:pPr>
        <w:pStyle w:val="ConsPlusNormal"/>
        <w:jc w:val="right"/>
        <w:outlineLvl w:val="0"/>
      </w:pPr>
      <w:r>
        <w:t>Утверждены</w:t>
      </w:r>
    </w:p>
    <w:p w:rsidR="00BA7C33" w:rsidRDefault="00BA7C33">
      <w:pPr>
        <w:pStyle w:val="ConsPlusNormal"/>
        <w:jc w:val="right"/>
      </w:pPr>
      <w:r>
        <w:t>постановлением Правительства</w:t>
      </w:r>
    </w:p>
    <w:p w:rsidR="00BA7C33" w:rsidRDefault="00BA7C33">
      <w:pPr>
        <w:pStyle w:val="ConsPlusNormal"/>
        <w:jc w:val="right"/>
      </w:pPr>
      <w:r>
        <w:t>Российской Федерации</w:t>
      </w:r>
    </w:p>
    <w:p w:rsidR="00BA7C33" w:rsidRDefault="00BA7C33">
      <w:pPr>
        <w:pStyle w:val="ConsPlusNormal"/>
        <w:jc w:val="right"/>
      </w:pPr>
      <w:r>
        <w:t>от 1 ноября 2012 г. N 1119</w:t>
      </w:r>
    </w:p>
    <w:p w:rsidR="00BA7C33" w:rsidRDefault="00BA7C33">
      <w:pPr>
        <w:pStyle w:val="ConsPlusNormal"/>
        <w:jc w:val="right"/>
      </w:pPr>
    </w:p>
    <w:p w:rsidR="00BA7C33" w:rsidRDefault="00BA7C33">
      <w:pPr>
        <w:pStyle w:val="ConsPlusTitle"/>
        <w:jc w:val="center"/>
      </w:pPr>
      <w:bookmarkStart w:id="0" w:name="P27"/>
      <w:bookmarkEnd w:id="0"/>
      <w:r>
        <w:t>ТРЕБОВАНИЯ</w:t>
      </w:r>
    </w:p>
    <w:p w:rsidR="00BA7C33" w:rsidRDefault="00BA7C33">
      <w:pPr>
        <w:pStyle w:val="ConsPlusTitle"/>
        <w:jc w:val="center"/>
      </w:pPr>
      <w:r>
        <w:t>К ЗАЩИТЕ ПЕРСОНАЛЬНЫХ ДАННЫХ ПРИ ИХ ОБРАБОТКЕ</w:t>
      </w:r>
    </w:p>
    <w:p w:rsidR="00BA7C33" w:rsidRDefault="00BA7C33">
      <w:pPr>
        <w:pStyle w:val="ConsPlusTitle"/>
        <w:jc w:val="center"/>
      </w:pPr>
      <w:r>
        <w:t>В ИНФОРМАЦИОННЫХ СИСТЕМАХ ПЕРСОНАЛЬНЫХ ДАННЫХ</w:t>
      </w:r>
    </w:p>
    <w:p w:rsidR="00BA7C33" w:rsidRDefault="00BA7C33">
      <w:pPr>
        <w:pStyle w:val="ConsPlusNormal"/>
        <w:ind w:firstLine="540"/>
        <w:jc w:val="both"/>
      </w:pPr>
    </w:p>
    <w:p w:rsidR="00BA7C33" w:rsidRDefault="00BA7C33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7">
        <w:r>
          <w:rPr>
            <w:color w:val="0000FF"/>
          </w:rPr>
          <w:t>частью 5 статьи 19</w:t>
        </w:r>
      </w:hyperlink>
      <w:r>
        <w:t xml:space="preserve"> Федерального закона "О персональных данных".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 xml:space="preserve"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</w:t>
      </w:r>
      <w:r>
        <w:lastRenderedPageBreak/>
        <w:t>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 xml:space="preserve"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8">
        <w:r>
          <w:rPr>
            <w:color w:val="0000FF"/>
          </w:rPr>
          <w:t>части 4 статьи 19</w:t>
        </w:r>
      </w:hyperlink>
      <w:r>
        <w:t xml:space="preserve"> Федерального закона "О персональных данных".</w:t>
      </w:r>
    </w:p>
    <w:p w:rsidR="00BA7C33" w:rsidRDefault="00BA7C33">
      <w:pPr>
        <w:pStyle w:val="ConsPlusNormal"/>
        <w:spacing w:before="220"/>
        <w:ind w:firstLine="540"/>
        <w:jc w:val="both"/>
      </w:pPr>
      <w:bookmarkStart w:id="1" w:name="P36"/>
      <w:bookmarkEnd w:id="1"/>
      <w: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BA7C33" w:rsidRDefault="00BA7C33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9">
        <w:r>
          <w:rPr>
            <w:color w:val="0000FF"/>
          </w:rPr>
          <w:t>статьей 8</w:t>
        </w:r>
      </w:hyperlink>
      <w:r>
        <w:t xml:space="preserve"> Федерального закона "О персональных данных".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36">
        <w:r>
          <w:rPr>
            <w:color w:val="0000FF"/>
          </w:rPr>
          <w:t>абзацах первом</w:t>
        </w:r>
      </w:hyperlink>
      <w:r>
        <w:t xml:space="preserve"> - </w:t>
      </w:r>
      <w:hyperlink w:anchor="P38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 xml:space="preserve">Угрозы 3-го типа актуальны для информационной системы, если для нее актуальны угрозы, </w:t>
      </w:r>
      <w:r>
        <w:lastRenderedPageBreak/>
        <w:t>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0">
        <w:r>
          <w:rPr>
            <w:color w:val="0000FF"/>
          </w:rPr>
          <w:t>пункта 5 части 1 статьи 18.1</w:t>
        </w:r>
      </w:hyperlink>
      <w: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1">
        <w:r>
          <w:rPr>
            <w:color w:val="0000FF"/>
          </w:rPr>
          <w:t>части 5 статьи 19</w:t>
        </w:r>
      </w:hyperlink>
      <w:r>
        <w:t xml:space="preserve"> Федерального закона "О персональных данных".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 xml:space="preserve">а) для информационной системы актуальны угрозы 2-го типа и информационная система </w:t>
      </w:r>
      <w:r>
        <w:lastRenderedPageBreak/>
        <w:t>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BA7C33" w:rsidRDefault="00BA7C33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б) обеспечение сохранности носителей персональных данных;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BA7C33" w:rsidRDefault="00BA7C33">
      <w:pPr>
        <w:pStyle w:val="ConsPlusNormal"/>
        <w:spacing w:before="220"/>
        <w:ind w:firstLine="540"/>
        <w:jc w:val="both"/>
      </w:pPr>
      <w:bookmarkStart w:id="4" w:name="P71"/>
      <w:bookmarkEnd w:id="4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66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BA7C33" w:rsidRDefault="00BA7C33">
      <w:pPr>
        <w:pStyle w:val="ConsPlusNormal"/>
        <w:spacing w:before="220"/>
        <w:ind w:firstLine="540"/>
        <w:jc w:val="both"/>
      </w:pPr>
      <w:bookmarkStart w:id="5" w:name="P72"/>
      <w:bookmarkEnd w:id="5"/>
      <w:r>
        <w:lastRenderedPageBreak/>
        <w:t xml:space="preserve"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7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72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BA7C33" w:rsidRDefault="00BA7C33">
      <w:pPr>
        <w:pStyle w:val="ConsPlusNormal"/>
        <w:spacing w:before="220"/>
        <w:ind w:firstLine="540"/>
        <w:jc w:val="both"/>
      </w:pPr>
      <w:r>
        <w:t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BA7C33" w:rsidRDefault="00BA7C33">
      <w:pPr>
        <w:pStyle w:val="ConsPlusNormal"/>
        <w:ind w:firstLine="540"/>
        <w:jc w:val="both"/>
      </w:pPr>
    </w:p>
    <w:p w:rsidR="00BA7C33" w:rsidRDefault="00BA7C33">
      <w:pPr>
        <w:pStyle w:val="ConsPlusNormal"/>
        <w:ind w:firstLine="540"/>
        <w:jc w:val="both"/>
      </w:pPr>
    </w:p>
    <w:p w:rsidR="00BA7C33" w:rsidRDefault="00BA7C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4C9" w:rsidRDefault="00D314C9">
      <w:bookmarkStart w:id="6" w:name="_GoBack"/>
      <w:bookmarkEnd w:id="6"/>
    </w:p>
    <w:sectPr w:rsidR="00D314C9" w:rsidSect="00A9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33"/>
    <w:rsid w:val="00BA7C33"/>
    <w:rsid w:val="00D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DB995-5DD8-4306-B362-244FBC56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C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7C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7C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3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3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72596" TargetMode="External"/><Relationship Id="rId11" Type="http://schemas.openxmlformats.org/officeDocument/2006/relationships/hyperlink" Target="https://login.consultant.ru/link/?req=doc&amp;base=LAW&amp;n=482686&amp;dst=100385" TargetMode="External"/><Relationship Id="rId5" Type="http://schemas.openxmlformats.org/officeDocument/2006/relationships/hyperlink" Target="https://login.consultant.ru/link/?req=doc&amp;base=LAW&amp;n=482686&amp;dst=100382" TargetMode="External"/><Relationship Id="rId10" Type="http://schemas.openxmlformats.org/officeDocument/2006/relationships/hyperlink" Target="https://login.consultant.ru/link/?req=doc&amp;base=LAW&amp;n=482686&amp;dst=1003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686&amp;dst=10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Е.В.</dc:creator>
  <cp:keywords/>
  <dc:description/>
  <cp:lastModifiedBy>Жукова Е.В.</cp:lastModifiedBy>
  <cp:revision>1</cp:revision>
  <dcterms:created xsi:type="dcterms:W3CDTF">2025-03-26T07:37:00Z</dcterms:created>
  <dcterms:modified xsi:type="dcterms:W3CDTF">2025-03-26T07:37:00Z</dcterms:modified>
</cp:coreProperties>
</file>